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9F" w:rsidRPr="00E436F0" w:rsidRDefault="00A4549F" w:rsidP="00A4549F">
      <w:pPr>
        <w:pStyle w:val="ConsPlusNormal"/>
        <w:spacing w:after="160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Hlk215842453"/>
      <w:r w:rsidRPr="00E436F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D42DB">
        <w:rPr>
          <w:rFonts w:ascii="Times New Roman" w:hAnsi="Times New Roman" w:cs="Times New Roman"/>
          <w:sz w:val="28"/>
          <w:szCs w:val="28"/>
        </w:rPr>
        <w:t>1</w:t>
      </w:r>
    </w:p>
    <w:p w:rsidR="00A4549F" w:rsidRPr="00E436F0" w:rsidRDefault="00A4549F" w:rsidP="00A4549F">
      <w:pPr>
        <w:pStyle w:val="ConsPlusNormal"/>
        <w:spacing w:after="16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436F0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A4549F" w:rsidRPr="00E436F0" w:rsidRDefault="00A4549F" w:rsidP="00A4549F">
      <w:pPr>
        <w:pStyle w:val="ConsPlusNormal"/>
        <w:spacing w:after="16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436F0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A4549F" w:rsidRPr="00E436F0" w:rsidRDefault="00A4549F" w:rsidP="00A4549F">
      <w:pPr>
        <w:pStyle w:val="ConsPlusNormal"/>
        <w:spacing w:after="16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436F0"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2A48B7">
        <w:rPr>
          <w:rFonts w:ascii="Times New Roman" w:hAnsi="Times New Roman" w:cs="Times New Roman"/>
          <w:sz w:val="28"/>
          <w:szCs w:val="28"/>
        </w:rPr>
        <w:t>6</w:t>
      </w:r>
      <w:r w:rsidRPr="00E436F0">
        <w:rPr>
          <w:rFonts w:ascii="Times New Roman" w:hAnsi="Times New Roman" w:cs="Times New Roman"/>
          <w:sz w:val="28"/>
          <w:szCs w:val="28"/>
        </w:rPr>
        <w:t xml:space="preserve"> год</w:t>
      </w:r>
    </w:p>
    <w:bookmarkEnd w:id="0"/>
    <w:p w:rsidR="00A4549F" w:rsidRPr="00E436F0" w:rsidRDefault="00A4549F" w:rsidP="00A4549F">
      <w:pPr>
        <w:pStyle w:val="ConsPlusNormal"/>
        <w:spacing w:after="1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4549F" w:rsidRPr="00E436F0" w:rsidRDefault="00A4549F" w:rsidP="00A4549F">
      <w:pPr>
        <w:spacing w:after="0" w:line="240" w:lineRule="auto"/>
        <w:jc w:val="center"/>
        <w:rPr>
          <w:sz w:val="28"/>
          <w:szCs w:val="28"/>
        </w:rPr>
      </w:pPr>
      <w:bookmarkStart w:id="1" w:name="_Hlk215842486"/>
      <w:r w:rsidRPr="00E436F0">
        <w:rPr>
          <w:rFonts w:ascii="Times New Roman" w:eastAsia="Calibri" w:hAnsi="Times New Roman" w:cs="Times New Roman"/>
          <w:b/>
          <w:sz w:val="28"/>
          <w:szCs w:val="28"/>
        </w:rPr>
        <w:t>Перечень КСГ с оптимальной длительностью лечения до 3 дней включительно</w:t>
      </w:r>
    </w:p>
    <w:p w:rsidR="00A4549F" w:rsidRPr="001234B9" w:rsidRDefault="00A4549F" w:rsidP="00A454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1234B9">
        <w:rPr>
          <w:rFonts w:ascii="Times New Roman" w:eastAsia="Calibri" w:hAnsi="Times New Roman" w:cs="Times New Roman"/>
          <w:b/>
          <w:sz w:val="28"/>
          <w:szCs w:val="28"/>
        </w:rPr>
        <w:t>с 0</w:t>
      </w:r>
      <w:r w:rsidR="002A48B7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1234B9">
        <w:rPr>
          <w:rFonts w:ascii="Times New Roman" w:eastAsia="Calibri" w:hAnsi="Times New Roman" w:cs="Times New Roman"/>
          <w:b/>
          <w:sz w:val="28"/>
          <w:szCs w:val="28"/>
        </w:rPr>
        <w:t>.0</w:t>
      </w:r>
      <w:r w:rsidR="002A48B7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1234B9">
        <w:rPr>
          <w:rFonts w:ascii="Times New Roman" w:eastAsia="Calibri" w:hAnsi="Times New Roman" w:cs="Times New Roman"/>
          <w:b/>
          <w:sz w:val="28"/>
          <w:szCs w:val="28"/>
        </w:rPr>
        <w:t>.202</w:t>
      </w:r>
      <w:r w:rsidR="002A48B7">
        <w:rPr>
          <w:rFonts w:ascii="Times New Roman" w:eastAsia="Calibri" w:hAnsi="Times New Roman" w:cs="Times New Roman"/>
          <w:b/>
          <w:sz w:val="28"/>
          <w:szCs w:val="28"/>
        </w:rPr>
        <w:t>6</w:t>
      </w:r>
    </w:p>
    <w:bookmarkEnd w:id="1"/>
    <w:p w:rsidR="00C86D80" w:rsidRDefault="00C86D80" w:rsidP="00A454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val="en-US"/>
        </w:rPr>
      </w:pPr>
    </w:p>
    <w:tbl>
      <w:tblPr>
        <w:tblW w:w="10199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1047"/>
        <w:gridCol w:w="9152"/>
      </w:tblGrid>
      <w:tr w:rsidR="001B3D44" w:rsidRPr="001B3D44" w:rsidTr="0007331A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0E5E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 КСГ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5A77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77D5">
              <w:rPr>
                <w:rFonts w:ascii="Times New Roman" w:eastAsiaTheme="minorEastAsia" w:hAnsi="Times New Roman" w:cs="Calibri"/>
                <w:sz w:val="28"/>
                <w:lang w:eastAsia="ru-RU"/>
              </w:rPr>
              <w:t>Наименование</w:t>
            </w:r>
          </w:p>
        </w:tc>
      </w:tr>
      <w:tr w:rsidR="001B3D44" w:rsidRPr="001B3D44" w:rsidTr="000E5ECE">
        <w:trPr>
          <w:trHeight w:val="388"/>
        </w:trPr>
        <w:tc>
          <w:tcPr>
            <w:tcW w:w="101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1B3D4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 стационарных условиях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st02.001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Осложнения, связанные с беременностью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st02.002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Беременность, закончившаяся абортивным исходом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st02.003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Родоразрешение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st02.004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Кесарево сечение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st02.010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женских половых органах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st02.011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женских половых органах (уровень 2)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st02.015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женских половых органах (уровень 5)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st02.016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женских половых органах (уровень 6)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st02.017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женских половых органах (уровень 7)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st03.002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Ангионевротический отек, анафилактический шок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st05.008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доброкачественных заболеваниях крови и пузырном заносе*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st08.001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других локализаций (кроме лимфоидной и кроветворной тканей), дети*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st08.002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остром лейкозе, дети*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st08.003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других злокачественных новообразованиях лимфоидной и кроветворной тканей, дети*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st09.011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почке и мочевыделительной системе, дети (уровень 7)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st10.008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Другие операции на органах брюшной полости, дети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st12.010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Респираторные инфекции верхних дыхательных путей с осложнениями, взрослые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st12.011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Респираторные инфекции верхних дыхательных путей, дети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st14.002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кишечнике и анальной области (уровень 2)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st14.004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кишечнике и анальной области (уровень 4) </w:t>
            </w:r>
          </w:p>
        </w:tc>
      </w:tr>
      <w:tr w:rsidR="001B3D44" w:rsidRPr="001B3D44" w:rsidTr="00822DD2">
        <w:trPr>
          <w:trHeight w:val="6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st15.008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Неврологические заболевания, лечение с применением ботулотоксина (уровень 1)*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st15.009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Неврологические заболевания, лечение с применением ботулотоксина (уровень 2)*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st16.005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Сотрясение головного мозга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st19.007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при злокачественных новообразованиях почки и мочевыделительной системы (уровень 2)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st19.038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Установка, замена порт-системы (катетера) для лекарственной терапии злокачественных новообразований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st19.182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st19.183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st19.184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3)*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st19.185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4)*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st19.186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5)*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st19.187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6)*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st19.188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7)*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st19.189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8)*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st19.190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9)*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st19.191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</w:t>
            </w: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лимфоидной и кроветворной тканей), взрослые (уровень 10)*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st19.192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11)*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st19.193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12)*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st19.194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13)*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st19.195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14)*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st19.196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15)*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st19.197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16)*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st19.198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17)*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st19.199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18)* </w:t>
            </w:r>
          </w:p>
        </w:tc>
      </w:tr>
      <w:tr w:rsidR="001B3D44" w:rsidRPr="001B3D44" w:rsidTr="001A3069">
        <w:trPr>
          <w:trHeight w:val="10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st19.200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19)* </w:t>
            </w:r>
          </w:p>
        </w:tc>
      </w:tr>
      <w:tr w:rsidR="001B3D44" w:rsidRPr="001B3D44" w:rsidTr="001A3069">
        <w:trPr>
          <w:trHeight w:val="4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st19.201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20)* </w:t>
            </w:r>
          </w:p>
        </w:tc>
      </w:tr>
      <w:tr w:rsidR="001B3D44" w:rsidRPr="001B3D44" w:rsidTr="001A3069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st19.202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21)*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st19.082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Лучевая терапия (уровень 8)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st19.090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ЗНО лимфоидной и кроветворной тканей без специального противоопухолевого лечения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st19.094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ЗНО лимфоидной и кроветворной тканей, лекарственная терапия, взрослые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st19.097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ЗНО лимфоидной и кроветворной тканей, лекарственная терапия с применением отдельных препаратов (по перечню), взрослые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st19.100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ЗНО лимфоидной и кроветворной тканей, лекарственная терапия с применением отдельных препаратов (по перечню), взрослые (уровень 4)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st20.005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органе слуха, придаточных пазухах носа и верхних дыхательных путях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st20.006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органе слуха, придаточных пазухах носа и верхних дыхательных путях (уровень 2)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st20.010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Замена речевого процессора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st21.001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органе зрения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st21.002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органе зрения (уровень 2)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st21.003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органе зрения (уровень 3)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st21.004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органе зрения (уровень 4)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st21.005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органе зрения (уровень 5)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st21.006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органе зрения (уровень 6)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st21.009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органе зрения (факоэмульсификация с имплантацией ИОЛ)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st21.010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Интравитреальное</w:t>
            </w:r>
            <w:proofErr w:type="spellEnd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введение лекарственных препаратов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st25.004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Диагностическое обследование сердечно-сосудистой системы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st27.012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Отравления и другие воздействия внешних причин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st30.006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мужских половых органах, взрослые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st30.010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почке и мочевыделительной системе, взрослые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st30.011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почке и мочевыделительной системе, взрослые (уровень 2)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st30.012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почке и мочевыделительной системе, взрослые (уровень 3)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st30.014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почке и мочевыделительной системе, взрослые (уровень 5)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st30.016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почке и мочевыделительной системе, взрослые (уровень 7)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st31.017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Доброкачественные новообразования, новообразования </w:t>
            </w:r>
            <w:proofErr w:type="spellStart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in</w:t>
            </w:r>
            <w:proofErr w:type="spellEnd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situ</w:t>
            </w:r>
            <w:proofErr w:type="spellEnd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кожи, жировой ткани и другие болезни кожи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st32.002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желчном пузыре и желчевыводящих путях (уровень 2)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st32.016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Другие операции на органах брюшной полости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st32.020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Другие операции на органах брюшной полости (уровень 4)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st32.021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Другие операции на органах брюшной полости (уровень 5)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st34.002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органах полости рта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st36.001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Комплексное лечение с применением препаратов иммуноглобулина*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st36.007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Установка, замена, заправка помп для лекарственных препаратов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st36.009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Реинфузия</w:t>
            </w:r>
            <w:proofErr w:type="spellEnd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аутокрови</w:t>
            </w:r>
            <w:proofErr w:type="spellEnd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st36.010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Баллонная внутриаортальная </w:t>
            </w:r>
            <w:proofErr w:type="spellStart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контрпульсация</w:t>
            </w:r>
            <w:proofErr w:type="spellEnd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st36.011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Экстракорпоральная мембранная оксигенация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st36.024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Радиойодтерапия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st36.025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Проведение иммунизации против респираторно-синцитиальной вирусной инфекции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st36.026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Проведение иммунизации против респираторно-синцитиальной вирусной инфекции (уровень 2)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st36.028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5C24B9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24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5C24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st36.029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5C24B9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24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5C24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2)*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st36.030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5C24B9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24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5C24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3)*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st36.031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5C24B9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24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5C24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4)*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st36.032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7D7EF7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7E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D7E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5)*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st36.033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7D7EF7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D7E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D7E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6)*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st36.034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AF617A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F61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AF61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7)*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st36.035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AF617A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F61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AF61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8)*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st36.036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AF617A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F61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AF61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9)*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st36.037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AF617A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F61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AF61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10)*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st36.038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AF617A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F61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AF61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11)*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st36.039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AF617A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F61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AF61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12)*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st36.040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AF617A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F61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AF61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13)*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st36.041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2F21E0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2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2F2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14)*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st36.042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2F21E0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2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2F2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15)*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st36.043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2F21E0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2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2F2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16)*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st36.044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2F21E0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2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2F2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17)*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st36.045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2F21E0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2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2F2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18)*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st36.046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2F21E0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2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2F2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19)*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521DB7" w:rsidRDefault="001B3D44" w:rsidP="00521DB7">
            <w:pPr>
              <w:widowControl w:val="0"/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521DB7">
              <w:rPr>
                <w:rFonts w:ascii="Times New Roman" w:hAnsi="Times New Roman"/>
                <w:sz w:val="28"/>
              </w:rPr>
              <w:t xml:space="preserve">st36.047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521DB7" w:rsidRDefault="002F21E0" w:rsidP="00521DB7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hAnsi="Times New Roman"/>
                <w:sz w:val="28"/>
              </w:rPr>
            </w:pPr>
            <w:r w:rsidRPr="00521DB7">
              <w:rPr>
                <w:rFonts w:ascii="Times New Roman" w:hAnsi="Times New Roman"/>
                <w:sz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521DB7">
              <w:rPr>
                <w:rFonts w:ascii="Times New Roman" w:hAnsi="Times New Roman"/>
                <w:sz w:val="28"/>
              </w:rPr>
              <w:t>янус-киназ</w:t>
            </w:r>
            <w:proofErr w:type="spellEnd"/>
            <w:r w:rsidR="001B3D44" w:rsidRPr="00521DB7">
              <w:rPr>
                <w:rFonts w:ascii="Times New Roman" w:hAnsi="Times New Roman"/>
                <w:sz w:val="28"/>
              </w:rPr>
              <w:t xml:space="preserve"> (уровень 20)*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st36.048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Досуточная</w:t>
            </w:r>
            <w:proofErr w:type="spellEnd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госпитализация в диагностических целях </w:t>
            </w:r>
          </w:p>
        </w:tc>
      </w:tr>
      <w:tr w:rsidR="003877D9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7D9" w:rsidRPr="001B3D44" w:rsidRDefault="003877D9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st36.04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7D9" w:rsidRPr="001B3D44" w:rsidRDefault="003877D9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0D56">
              <w:rPr>
                <w:rFonts w:ascii="Times New Roman" w:hAnsi="Times New Roman"/>
                <w:sz w:val="28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1B3D44" w:rsidRPr="001B3D44" w:rsidTr="001A3069">
        <w:tc>
          <w:tcPr>
            <w:tcW w:w="101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1B3D4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 условиях дневного стационара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ds02.001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Осложнения беременности, родов, послеродового периода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ds02.006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Искусственное прерывание беременности (аборт)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ds02.007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Аборт медикаментозный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ds02.008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Экстракорпоральное оплодотворение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ds05.005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доброкачественных заболеваниях крови и пузырном заносе*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ds08.001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других локализаций (кроме лимфоидной и кроветворной тканей), дети*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ds08.002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остром лейкозе, дети*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ds08.003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других злокачественных новообразованиях лимфоидной и кроветворной тканей, дети*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ds15.002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Неврологические заболевания, лечение с применением ботулотоксина (уровень 1)*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925772" w:rsidRDefault="001B3D44" w:rsidP="00925772">
            <w:pPr>
              <w:widowControl w:val="0"/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925772">
              <w:rPr>
                <w:rFonts w:ascii="Times New Roman" w:hAnsi="Times New Roman"/>
                <w:sz w:val="28"/>
              </w:rPr>
              <w:t xml:space="preserve">ds15.003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925772" w:rsidRDefault="001B3D44" w:rsidP="00925772">
            <w:pPr>
              <w:widowControl w:val="0"/>
              <w:autoSpaceDE w:val="0"/>
              <w:autoSpaceDN w:val="0"/>
              <w:spacing w:after="120" w:line="240" w:lineRule="auto"/>
              <w:rPr>
                <w:rFonts w:ascii="Times New Roman" w:hAnsi="Times New Roman"/>
                <w:sz w:val="28"/>
              </w:rPr>
            </w:pPr>
            <w:r w:rsidRPr="00925772">
              <w:rPr>
                <w:rFonts w:ascii="Times New Roman" w:hAnsi="Times New Roman"/>
                <w:sz w:val="28"/>
              </w:rPr>
              <w:t xml:space="preserve">Неврологические заболевания, лечение с применением ботулотоксина (уровень 2)*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ds19.028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Установка, замена порт-системы (катетера) для лекарственной терапии злокачественных новообразований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ds19.033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иммуногистохимического</w:t>
            </w:r>
            <w:proofErr w:type="spellEnd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исследования или </w:t>
            </w:r>
            <w:proofErr w:type="spellStart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иммунофенотипирования</w:t>
            </w:r>
            <w:proofErr w:type="spellEnd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ds19.157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ds19.158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ds19.159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3)*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ds19.160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4)*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ds19.161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5)*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ds19.162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6)*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ds19.163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7)*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ds19.164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8)*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ds19.165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9)*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ds19.166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10)*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ds19.167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11)*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ds19.168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12)*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ds19.169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13)*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ds19.170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14)*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ds19.171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15)*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ds19.17</w:t>
            </w:r>
            <w:r w:rsidR="0062737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16)*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ds19.173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17)*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ds19.174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18)*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ds19.175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19)*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ds19.176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20)*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ds19.177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21)* </w:t>
            </w:r>
          </w:p>
        </w:tc>
      </w:tr>
      <w:tr w:rsidR="001B3D44" w:rsidRPr="001B3D44" w:rsidTr="0062737F">
        <w:trPr>
          <w:trHeight w:val="6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ds19.178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22)* </w:t>
            </w:r>
          </w:p>
        </w:tc>
      </w:tr>
      <w:tr w:rsidR="001B3D44" w:rsidRPr="001B3D44" w:rsidTr="0062737F">
        <w:trPr>
          <w:trHeight w:val="60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ds19.179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23)* </w:t>
            </w:r>
          </w:p>
        </w:tc>
      </w:tr>
      <w:tr w:rsidR="001B3D44" w:rsidRPr="001B3D44" w:rsidTr="001A3069">
        <w:trPr>
          <w:trHeight w:val="56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ds19.180 </w:t>
            </w:r>
          </w:p>
        </w:tc>
        <w:tc>
          <w:tcPr>
            <w:tcW w:w="91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24)*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ds19.057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Лучевая терапия (уровень 8)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ds19.063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ЗНО лимфоидной и кроветворной тканей без специального противоопухолевого лечения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ds19.067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ЗНО лимфоидной и кроветворной тканей, лекарственная терапия, взрослые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ds19.071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ЗНО лимфоидной и кроветворной тканей, лекарственная терапия с применением отдельных препаратов (по перечню), взрослые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ds19.075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ЗНО лимфоидной и кроветворной тканей, лекарственная терапия с применением отдельных препаратов (по перечню), взрослые (уровень 5)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ds20.002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органе слуха, придаточных пазухах носа и верхних дыхательных путях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ds20.003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органе слуха, придаточных пазухах носа и верхних дыхательных путях (уровень 2)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ds20.006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Замена речевого процессора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ds21.002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органе зрения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ds21.003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органе зрения (уровень 2)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ds21.004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органе зрения (уровень 3)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ds21.005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органе зрения (уровень 4)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ds21.006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органе зрения (уровень 5)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ds21.007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органе зрения (факоэмульсификация с имплантацией ИОЛ)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ds21.008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Интравитреальное</w:t>
            </w:r>
            <w:proofErr w:type="spellEnd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введение лекарственных препаратов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ds25.001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Диагностическое обследование сердечно-сосудистой системы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ds27.001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Отравления и другие воздействия внешних причин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ds34.002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Операции на органах полости рта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ds36.001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Комплексное лечение с применением препаратов иммуноглобулина*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ds36.012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Проведение иммунизации против респираторно-синцитиальной вирусной инфекции (уровень 1)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ds36.013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Проведение иммунизации против респираторно-синцитиальной вирусной инфекции (уровень 2)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ds36.015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ds36.016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2)*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ds36.017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3)*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ds36.018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4)*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ds36.019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5)*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ds36.020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6)*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ds36.021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7)*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ds36.022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8)*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ds36.023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9)*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ds36.024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10) 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ds36.025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11)*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ds36.026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12)*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ds36.027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13)*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ds36.028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14)*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ds36.029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15)*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ds36.030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16)*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ds36.031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17)*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ds36.032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18)*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ds36.033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19)* 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ds36.034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6E10D6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6E10D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янус-киназ</w:t>
            </w:r>
            <w:proofErr w:type="spellEnd"/>
            <w:r w:rsidR="001B3D44"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(уровень 20)*</w:t>
            </w:r>
          </w:p>
        </w:tc>
      </w:tr>
      <w:tr w:rsidR="001B3D44" w:rsidRPr="001B3D44" w:rsidTr="001A30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ds36.035 </w:t>
            </w:r>
          </w:p>
        </w:tc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3D44" w:rsidRPr="001B3D44" w:rsidRDefault="001B3D44" w:rsidP="00D321F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Лечение с применением методов </w:t>
            </w:r>
            <w:proofErr w:type="spellStart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афереза</w:t>
            </w:r>
            <w:proofErr w:type="spellEnd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(каскадная </w:t>
            </w:r>
            <w:proofErr w:type="spellStart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плазмофильтрация</w:t>
            </w:r>
            <w:proofErr w:type="spellEnd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липидная фильтрация, </w:t>
            </w:r>
            <w:proofErr w:type="spellStart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иммуносорбция</w:t>
            </w:r>
            <w:proofErr w:type="spellEnd"/>
            <w:r w:rsidRPr="001B3D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в случае отсутствия эффективности базисной терапии </w:t>
            </w:r>
          </w:p>
        </w:tc>
      </w:tr>
    </w:tbl>
    <w:p w:rsidR="0043638A" w:rsidRDefault="0043638A" w:rsidP="00A454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1B3D44" w:rsidRPr="00E436F0" w:rsidRDefault="001B3D44" w:rsidP="00A454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8C5F8F" w:rsidRPr="00FE0939" w:rsidRDefault="008C5F8F" w:rsidP="00A454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A4549F" w:rsidRPr="00491B22" w:rsidRDefault="00A4549F" w:rsidP="00A454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1B22">
        <w:rPr>
          <w:rFonts w:ascii="Times New Roman" w:eastAsia="Calibri" w:hAnsi="Times New Roman" w:cs="Times New Roman"/>
          <w:sz w:val="28"/>
          <w:szCs w:val="28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:rsidR="006A6792" w:rsidRDefault="006A6792" w:rsidP="00A4549F">
      <w:pPr>
        <w:pStyle w:val="ConsPlusNormal"/>
        <w:spacing w:after="16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6A6792" w:rsidSect="0078551B">
      <w:pgSz w:w="11906" w:h="16838"/>
      <w:pgMar w:top="1135" w:right="567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B1691"/>
    <w:rsid w:val="000161FE"/>
    <w:rsid w:val="00025AEF"/>
    <w:rsid w:val="000548AF"/>
    <w:rsid w:val="0007331A"/>
    <w:rsid w:val="00073F04"/>
    <w:rsid w:val="000D42DB"/>
    <w:rsid w:val="000E170E"/>
    <w:rsid w:val="000E5ECE"/>
    <w:rsid w:val="000F6341"/>
    <w:rsid w:val="001234B9"/>
    <w:rsid w:val="00144FAC"/>
    <w:rsid w:val="001969DD"/>
    <w:rsid w:val="001A1ACA"/>
    <w:rsid w:val="001A3069"/>
    <w:rsid w:val="001B3D44"/>
    <w:rsid w:val="00212C5A"/>
    <w:rsid w:val="002711AF"/>
    <w:rsid w:val="002A48B7"/>
    <w:rsid w:val="002E0567"/>
    <w:rsid w:val="002F21E0"/>
    <w:rsid w:val="00374CA9"/>
    <w:rsid w:val="00385918"/>
    <w:rsid w:val="003877D9"/>
    <w:rsid w:val="004165EC"/>
    <w:rsid w:val="00420A38"/>
    <w:rsid w:val="0043638A"/>
    <w:rsid w:val="004545BB"/>
    <w:rsid w:val="00476F21"/>
    <w:rsid w:val="00491B22"/>
    <w:rsid w:val="004B08E7"/>
    <w:rsid w:val="004B1691"/>
    <w:rsid w:val="004F100C"/>
    <w:rsid w:val="0051058B"/>
    <w:rsid w:val="00521DB7"/>
    <w:rsid w:val="005573ED"/>
    <w:rsid w:val="005A77D5"/>
    <w:rsid w:val="005C24B9"/>
    <w:rsid w:val="005C6014"/>
    <w:rsid w:val="005E49F2"/>
    <w:rsid w:val="0060586A"/>
    <w:rsid w:val="006164E5"/>
    <w:rsid w:val="0062737F"/>
    <w:rsid w:val="006311DA"/>
    <w:rsid w:val="006A6792"/>
    <w:rsid w:val="006C22E2"/>
    <w:rsid w:val="006E10D6"/>
    <w:rsid w:val="006E6D36"/>
    <w:rsid w:val="00702E5D"/>
    <w:rsid w:val="00775010"/>
    <w:rsid w:val="0078551B"/>
    <w:rsid w:val="007D7EF7"/>
    <w:rsid w:val="00822DD2"/>
    <w:rsid w:val="008311F3"/>
    <w:rsid w:val="00893DB7"/>
    <w:rsid w:val="008C5F8F"/>
    <w:rsid w:val="008E0D56"/>
    <w:rsid w:val="008F03EF"/>
    <w:rsid w:val="00925772"/>
    <w:rsid w:val="00934589"/>
    <w:rsid w:val="009F7D15"/>
    <w:rsid w:val="00A307AF"/>
    <w:rsid w:val="00A35CDA"/>
    <w:rsid w:val="00A44BB6"/>
    <w:rsid w:val="00A4549F"/>
    <w:rsid w:val="00AF2EBD"/>
    <w:rsid w:val="00AF617A"/>
    <w:rsid w:val="00B24F8B"/>
    <w:rsid w:val="00B3293A"/>
    <w:rsid w:val="00B53DBB"/>
    <w:rsid w:val="00BA216D"/>
    <w:rsid w:val="00BC1827"/>
    <w:rsid w:val="00BD2EBC"/>
    <w:rsid w:val="00BE2FFF"/>
    <w:rsid w:val="00BE6160"/>
    <w:rsid w:val="00C702BB"/>
    <w:rsid w:val="00C77C8B"/>
    <w:rsid w:val="00C86D80"/>
    <w:rsid w:val="00CA2C61"/>
    <w:rsid w:val="00CB08D4"/>
    <w:rsid w:val="00CC2213"/>
    <w:rsid w:val="00CC5533"/>
    <w:rsid w:val="00DE160C"/>
    <w:rsid w:val="00E067BD"/>
    <w:rsid w:val="00E411D9"/>
    <w:rsid w:val="00EE040E"/>
    <w:rsid w:val="00F2416E"/>
    <w:rsid w:val="00F27CE3"/>
    <w:rsid w:val="00FE0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A9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46778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78551B"/>
    <w:rPr>
      <w:color w:val="000080"/>
      <w:u w:val="single"/>
    </w:rPr>
  </w:style>
  <w:style w:type="paragraph" w:customStyle="1" w:styleId="1">
    <w:name w:val="Заголовок1"/>
    <w:basedOn w:val="a"/>
    <w:next w:val="a4"/>
    <w:qFormat/>
    <w:rsid w:val="0078551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78551B"/>
    <w:pPr>
      <w:spacing w:after="140" w:line="276" w:lineRule="auto"/>
    </w:pPr>
  </w:style>
  <w:style w:type="paragraph" w:styleId="a5">
    <w:name w:val="List"/>
    <w:basedOn w:val="a4"/>
    <w:rsid w:val="0078551B"/>
    <w:rPr>
      <w:rFonts w:cs="Arial"/>
    </w:rPr>
  </w:style>
  <w:style w:type="paragraph" w:styleId="a6">
    <w:name w:val="caption"/>
    <w:basedOn w:val="a"/>
    <w:qFormat/>
    <w:rsid w:val="0078551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78551B"/>
    <w:pPr>
      <w:suppressLineNumbers/>
    </w:pPr>
    <w:rPr>
      <w:rFonts w:cs="Arial"/>
    </w:rPr>
  </w:style>
  <w:style w:type="paragraph" w:customStyle="1" w:styleId="ConsPlusNormal">
    <w:name w:val="ConsPlusNormal"/>
    <w:qFormat/>
    <w:rsid w:val="00886911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Title">
    <w:name w:val="ConsPlusTitle"/>
    <w:qFormat/>
    <w:rsid w:val="00886911"/>
    <w:pPr>
      <w:widowControl w:val="0"/>
    </w:pPr>
    <w:rPr>
      <w:rFonts w:eastAsia="Times New Roman" w:cs="Calibri"/>
      <w:b/>
      <w:sz w:val="22"/>
      <w:szCs w:val="20"/>
      <w:lang w:eastAsia="ru-RU"/>
    </w:rPr>
  </w:style>
  <w:style w:type="paragraph" w:styleId="a8">
    <w:name w:val="Balloon Text"/>
    <w:basedOn w:val="a"/>
    <w:uiPriority w:val="99"/>
    <w:semiHidden/>
    <w:unhideWhenUsed/>
    <w:qFormat/>
    <w:rsid w:val="00446778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11</Pages>
  <Words>2985</Words>
  <Characters>17018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dc:description/>
  <cp:lastModifiedBy>razum</cp:lastModifiedBy>
  <cp:revision>86</cp:revision>
  <cp:lastPrinted>2025-12-08T06:10:00Z</cp:lastPrinted>
  <dcterms:created xsi:type="dcterms:W3CDTF">2021-11-11T10:00:00Z</dcterms:created>
  <dcterms:modified xsi:type="dcterms:W3CDTF">2025-12-24T07:49:00Z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